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B6" w:rsidRPr="00087022" w:rsidRDefault="007A2EB6" w:rsidP="007A2EB6">
      <w:pPr>
        <w:widowControl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noProof/>
          <w:color w:val="000000"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1" name="Рисунок 1" descr="I:\САЙТ 2020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АЙТ 2020\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EB6" w:rsidRDefault="007A2EB6" w:rsidP="007A2EB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7A2EB6" w:rsidRDefault="007A2EB6" w:rsidP="007A2EB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b/>
          <w:bCs/>
          <w:color w:val="000000"/>
          <w:sz w:val="24"/>
          <w:szCs w:val="24"/>
          <w:lang w:eastAsia="en-US"/>
        </w:rPr>
        <w:lastRenderedPageBreak/>
        <w:t>Цель</w:t>
      </w: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: создание условий для проявления и развития </w:t>
      </w:r>
      <w:proofErr w:type="gramStart"/>
      <w:r w:rsidRPr="00D33B28">
        <w:rPr>
          <w:rFonts w:eastAsiaTheme="minorHAnsi"/>
          <w:color w:val="000000"/>
          <w:sz w:val="24"/>
          <w:szCs w:val="24"/>
          <w:lang w:eastAsia="en-US"/>
        </w:rPr>
        <w:t>обучающимися</w:t>
      </w:r>
      <w:proofErr w:type="gramEnd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 своих интересов на основе свободного выбора, постижения духовно-нравственных ценностей и культурных традиций. </w:t>
      </w:r>
    </w:p>
    <w:p w:rsidR="007A2EB6" w:rsidRPr="00D33B28" w:rsidRDefault="007A2EB6" w:rsidP="007A2EB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Задачи: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выявлять интересы, склонности, способности, возможности </w:t>
      </w:r>
      <w:proofErr w:type="gramStart"/>
      <w:r w:rsidRPr="00D33B28">
        <w:rPr>
          <w:rFonts w:eastAsiaTheme="minorHAnsi"/>
          <w:color w:val="000000"/>
          <w:sz w:val="24"/>
          <w:szCs w:val="24"/>
          <w:lang w:eastAsia="en-US"/>
        </w:rPr>
        <w:t>обучающихся</w:t>
      </w:r>
      <w:proofErr w:type="gramEnd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 к различным видам деятельности;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создавать условия для индивидуального </w:t>
      </w:r>
      <w:proofErr w:type="gramStart"/>
      <w:r w:rsidRPr="00D33B28">
        <w:rPr>
          <w:rFonts w:eastAsiaTheme="minorHAnsi"/>
          <w:color w:val="000000"/>
          <w:sz w:val="24"/>
          <w:szCs w:val="24"/>
          <w:lang w:eastAsia="en-US"/>
        </w:rPr>
        <w:t>развития</w:t>
      </w:r>
      <w:proofErr w:type="gramEnd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 обучающегося в избранной сфере внеурочной деятельности;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способствовать достижению результатов освоения основной образовательной программы начального общего и основного общего образования.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3. Направления, формы и виды организации внеурочной деятельности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>3.1.Направления и виды внеурочной деятельности определяются в соответствии с Основной образовательной программой начального общего образования и Основной образовательной программой основного общего образования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МБОУ «</w:t>
      </w:r>
      <w:proofErr w:type="spellStart"/>
      <w:r>
        <w:rPr>
          <w:rFonts w:eastAsiaTheme="minorHAnsi"/>
          <w:color w:val="000000"/>
          <w:sz w:val="24"/>
          <w:szCs w:val="24"/>
          <w:lang w:eastAsia="en-US"/>
        </w:rPr>
        <w:t>Саклов-Башская</w:t>
      </w:r>
      <w:proofErr w:type="spellEnd"/>
      <w:r>
        <w:rPr>
          <w:rFonts w:eastAsiaTheme="minorHAnsi"/>
          <w:color w:val="000000"/>
          <w:sz w:val="24"/>
          <w:szCs w:val="24"/>
          <w:lang w:eastAsia="en-US"/>
        </w:rPr>
        <w:t xml:space="preserve"> СОШ»</w:t>
      </w: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Внеурочная деятельность организуется по следующим направлениям развития личности: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спортивно-оздоровительное;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духовно-нравственное;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общекультурное;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</w:t>
      </w:r>
      <w:proofErr w:type="spellStart"/>
      <w:r w:rsidRPr="00D33B28">
        <w:rPr>
          <w:rFonts w:eastAsiaTheme="minorHAnsi"/>
          <w:color w:val="000000"/>
          <w:sz w:val="24"/>
          <w:szCs w:val="24"/>
          <w:lang w:eastAsia="en-US"/>
        </w:rPr>
        <w:t>общеинтеллектуальное</w:t>
      </w:r>
      <w:proofErr w:type="spellEnd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социальное.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Проектная деятельность является составляющей любого направления.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3.2. Виды внеурочной деятельности: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игровая;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познавательная;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проблемно-ценностное общение;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</w:t>
      </w:r>
      <w:proofErr w:type="spellStart"/>
      <w:r w:rsidRPr="00D33B28">
        <w:rPr>
          <w:rFonts w:eastAsiaTheme="minorHAnsi"/>
          <w:color w:val="000000"/>
          <w:sz w:val="24"/>
          <w:szCs w:val="24"/>
          <w:lang w:eastAsia="en-US"/>
        </w:rPr>
        <w:t>досугово-развлекательная</w:t>
      </w:r>
      <w:proofErr w:type="spellEnd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 деятельность (</w:t>
      </w:r>
      <w:proofErr w:type="spellStart"/>
      <w:r w:rsidRPr="00D33B28">
        <w:rPr>
          <w:rFonts w:eastAsiaTheme="minorHAnsi"/>
          <w:color w:val="000000"/>
          <w:sz w:val="24"/>
          <w:szCs w:val="24"/>
          <w:lang w:eastAsia="en-US"/>
        </w:rPr>
        <w:t>досуговое</w:t>
      </w:r>
      <w:proofErr w:type="spellEnd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 общение);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художественное творчество;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социальное творчество (социальная преобразующая добровольческая деятельность);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трудовая (производственная) деятельность;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- спортивно-оздоровительная деятельность;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3.2.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Формы организации внеурочной деятельности: экскурсии, факультативы, кружки, секции, олимпиады, соревнования, проекты, общественно-полезные практики, библиотечные вечера, конкурсы, викторины, познавательные игры и др. </w:t>
      </w:r>
      <w:r w:rsidRPr="00DA05F2">
        <w:rPr>
          <w:sz w:val="24"/>
          <w:szCs w:val="24"/>
        </w:rPr>
        <w:t>Формы представления результатов определяются</w:t>
      </w:r>
      <w:r>
        <w:rPr>
          <w:sz w:val="24"/>
          <w:szCs w:val="24"/>
        </w:rPr>
        <w:t xml:space="preserve"> самим педагогом.</w:t>
      </w:r>
      <w:proofErr w:type="gramEnd"/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7A2EB6" w:rsidRDefault="007A2EB6" w:rsidP="007A2EB6">
      <w:pPr>
        <w:widowControl/>
        <w:jc w:val="both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4. Порядок организации внеурочной деятельности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4.1. Количество часов, выделяемых на внеурочную деятельность, составляет за четыре года обучения на этапе начальной школы не более 1350 часов, в год – в 1 классе – 330 часов, во 2, 3, 4 классах - не более 340 часов.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Количество часов, выделяемых на внеурочную деятельность, составляет за пять лет обучения на этапе основной школы не более 1750 часов, в год – не более 350 часов. </w:t>
      </w:r>
    </w:p>
    <w:p w:rsidR="007A2EB6" w:rsidRPr="00D33B28" w:rsidRDefault="007A2EB6" w:rsidP="007A2EB6">
      <w:pPr>
        <w:widowControl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t xml:space="preserve">4.2.Рабочие программы внеурочной деятельности разрабатываются педагогами и утверждаются школой самостоятельно решением педагогического совета. Вышеперечисленные программы могут быть авторскими и модифицированными. </w:t>
      </w:r>
    </w:p>
    <w:p w:rsidR="007A2EB6" w:rsidRPr="00D33B28" w:rsidRDefault="007A2EB6" w:rsidP="007A2EB6">
      <w:pPr>
        <w:jc w:val="both"/>
        <w:outlineLvl w:val="2"/>
        <w:rPr>
          <w:bCs/>
          <w:sz w:val="24"/>
          <w:szCs w:val="24"/>
        </w:rPr>
      </w:pPr>
      <w:r w:rsidRPr="00D33B28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4.3. Структура рабочей программы курса внеурочной деятельности определяется локальным актом </w:t>
      </w:r>
      <w:r w:rsidRPr="00D33B28">
        <w:rPr>
          <w:rFonts w:eastAsiaTheme="minorHAnsi"/>
          <w:sz w:val="24"/>
          <w:szCs w:val="24"/>
          <w:lang w:eastAsia="en-US"/>
        </w:rPr>
        <w:t>образовательного учреждения «</w:t>
      </w:r>
      <w:r w:rsidRPr="00D33B28">
        <w:rPr>
          <w:bCs/>
          <w:sz w:val="24"/>
          <w:szCs w:val="24"/>
        </w:rPr>
        <w:t xml:space="preserve">ПОЛОЖЕНИЕ о  структуре, порядке разработки и утверждения рабочих программ  учебных курсов и </w:t>
      </w:r>
      <w:r>
        <w:rPr>
          <w:bCs/>
          <w:sz w:val="24"/>
          <w:szCs w:val="24"/>
        </w:rPr>
        <w:t>предметов МБОУ «</w:t>
      </w:r>
      <w:proofErr w:type="spellStart"/>
      <w:r>
        <w:rPr>
          <w:bCs/>
          <w:sz w:val="24"/>
          <w:szCs w:val="24"/>
        </w:rPr>
        <w:t>Лякинская</w:t>
      </w:r>
      <w:proofErr w:type="spellEnd"/>
      <w:r>
        <w:rPr>
          <w:bCs/>
          <w:sz w:val="24"/>
          <w:szCs w:val="24"/>
        </w:rPr>
        <w:t xml:space="preserve"> О</w:t>
      </w:r>
      <w:r w:rsidRPr="00D33B28">
        <w:rPr>
          <w:bCs/>
          <w:sz w:val="24"/>
          <w:szCs w:val="24"/>
        </w:rPr>
        <w:t>ОШ»»</w:t>
      </w:r>
    </w:p>
    <w:p w:rsidR="002C3BDC" w:rsidRDefault="00CC6EBD"/>
    <w:sectPr w:rsidR="002C3BDC" w:rsidSect="0075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EB6"/>
    <w:rsid w:val="00756690"/>
    <w:rsid w:val="007A2EB6"/>
    <w:rsid w:val="00BE10A6"/>
    <w:rsid w:val="00CC6EBD"/>
    <w:rsid w:val="00D22F9B"/>
    <w:rsid w:val="00E9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2EB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A2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2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2413</Characters>
  <Application>Microsoft Office Word</Application>
  <DocSecurity>0</DocSecurity>
  <Lines>20</Lines>
  <Paragraphs>5</Paragraphs>
  <ScaleCrop>false</ScaleCrop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2020-02-16T18:37:00Z</dcterms:created>
  <dcterms:modified xsi:type="dcterms:W3CDTF">2020-02-16T18:40:00Z</dcterms:modified>
</cp:coreProperties>
</file>